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9C" w:rsidRDefault="003C0D65">
      <w:r>
        <w:rPr>
          <w:noProof/>
          <w:lang w:eastAsia="it-IT"/>
        </w:rPr>
        <w:drawing>
          <wp:inline distT="0" distB="0" distL="0" distR="0">
            <wp:extent cx="2182483" cy="562976"/>
            <wp:effectExtent l="0" t="0" r="8267" b="0"/>
            <wp:docPr id="1" name="Immagine 1" descr="http://www.liberoquotidiano.it/images/logos/1/logo_black.jpg?v=144828559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eroquotidiano.it/images/logos/1/logo_black.jpg?v=1448285597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76" cy="56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65" w:rsidRDefault="00C16115">
      <w:r>
        <w:rPr>
          <w:rFonts w:ascii="Helvetica" w:hAnsi="Helvetica" w:cs="Helvetica"/>
          <w:color w:val="585858"/>
          <w:sz w:val="16"/>
          <w:szCs w:val="16"/>
          <w:shd w:val="clear" w:color="auto" w:fill="FFFFFF"/>
        </w:rPr>
        <w:t>16 Febbraio 2016</w:t>
      </w:r>
    </w:p>
    <w:p w:rsidR="003C0D65" w:rsidRPr="003C0D65" w:rsidRDefault="003C0D65" w:rsidP="003C0D6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13131"/>
          <w:kern w:val="36"/>
          <w:sz w:val="52"/>
          <w:szCs w:val="52"/>
          <w:lang w:eastAsia="it-IT"/>
        </w:rPr>
      </w:pPr>
      <w:r w:rsidRPr="003C0D65">
        <w:rPr>
          <w:rFonts w:ascii="Arial" w:eastAsia="Times New Roman" w:hAnsi="Arial" w:cs="Arial"/>
          <w:b/>
          <w:bCs/>
          <w:color w:val="313131"/>
          <w:kern w:val="36"/>
          <w:sz w:val="52"/>
          <w:szCs w:val="52"/>
          <w:lang w:eastAsia="it-IT"/>
        </w:rPr>
        <w:t xml:space="preserve">“Matteo </w:t>
      </w:r>
      <w:proofErr w:type="spellStart"/>
      <w:r w:rsidRPr="003C0D65">
        <w:rPr>
          <w:rFonts w:ascii="Arial" w:eastAsia="Times New Roman" w:hAnsi="Arial" w:cs="Arial"/>
          <w:b/>
          <w:bCs/>
          <w:color w:val="313131"/>
          <w:kern w:val="36"/>
          <w:sz w:val="52"/>
          <w:szCs w:val="52"/>
          <w:lang w:eastAsia="it-IT"/>
        </w:rPr>
        <w:t>Renzi</w:t>
      </w:r>
      <w:proofErr w:type="spellEnd"/>
      <w:r w:rsidRPr="003C0D65">
        <w:rPr>
          <w:rFonts w:ascii="Arial" w:eastAsia="Times New Roman" w:hAnsi="Arial" w:cs="Arial"/>
          <w:b/>
          <w:bCs/>
          <w:color w:val="313131"/>
          <w:kern w:val="36"/>
          <w:sz w:val="52"/>
          <w:szCs w:val="52"/>
          <w:lang w:eastAsia="it-IT"/>
        </w:rPr>
        <w:t xml:space="preserve"> vuole fare cassa sulle spalle delle povere vedove”</w:t>
      </w:r>
    </w:p>
    <w:p w:rsidR="003C0D65" w:rsidRDefault="003C0D65" w:rsidP="003C0D65">
      <w:pPr>
        <w:pStyle w:val="Titolo2"/>
        <w:spacing w:before="0" w:after="272" w:line="380" w:lineRule="atLeast"/>
        <w:jc w:val="both"/>
        <w:rPr>
          <w:rFonts w:ascii="Helvetica" w:hAnsi="Helvetica" w:cs="Helvetica"/>
          <w:color w:val="404040"/>
          <w:sz w:val="27"/>
          <w:szCs w:val="27"/>
        </w:rPr>
      </w:pPr>
    </w:p>
    <w:p w:rsidR="003C0D65" w:rsidRPr="003C0D65" w:rsidRDefault="003C0D65" w:rsidP="003C0D65">
      <w:pPr>
        <w:pStyle w:val="Titolo2"/>
        <w:spacing w:before="0" w:after="272" w:line="380" w:lineRule="atLeast"/>
        <w:jc w:val="both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Il presidente della federazione pensionati sanitari e vedove (</w:t>
      </w:r>
      <w:proofErr w:type="spellStart"/>
      <w:r>
        <w:rPr>
          <w:rFonts w:ascii="Helvetica" w:hAnsi="Helvetica" w:cs="Helvetica"/>
          <w:color w:val="404040"/>
          <w:sz w:val="27"/>
          <w:szCs w:val="27"/>
        </w:rPr>
        <w:t>Feder</w:t>
      </w:r>
      <w:proofErr w:type="spellEnd"/>
      <w:r>
        <w:rPr>
          <w:rFonts w:ascii="Helvetica" w:hAnsi="Helvetica" w:cs="Helvetica"/>
          <w:color w:val="40404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7"/>
          <w:szCs w:val="27"/>
        </w:rPr>
        <w:t>S.P.eV.</w:t>
      </w:r>
      <w:proofErr w:type="spellEnd"/>
      <w:r>
        <w:rPr>
          <w:rFonts w:ascii="Helvetica" w:hAnsi="Helvetica" w:cs="Helvetica"/>
          <w:color w:val="404040"/>
          <w:sz w:val="27"/>
          <w:szCs w:val="27"/>
        </w:rPr>
        <w:t xml:space="preserve">) Michele </w:t>
      </w:r>
      <w:proofErr w:type="spellStart"/>
      <w:r>
        <w:rPr>
          <w:rFonts w:ascii="Helvetica" w:hAnsi="Helvetica" w:cs="Helvetica"/>
          <w:color w:val="404040"/>
          <w:sz w:val="27"/>
          <w:szCs w:val="27"/>
        </w:rPr>
        <w:t>Poerio</w:t>
      </w:r>
      <w:proofErr w:type="spellEnd"/>
      <w:r>
        <w:rPr>
          <w:rFonts w:ascii="Helvetica" w:hAnsi="Helvetica" w:cs="Helvetica"/>
          <w:color w:val="404040"/>
          <w:sz w:val="27"/>
          <w:szCs w:val="27"/>
        </w:rPr>
        <w:t xml:space="preserve"> mostra il suo disaccordo totale nei confronti della nuova ‘rapina’ legalizzata da Matteo </w:t>
      </w:r>
      <w:proofErr w:type="spellStart"/>
      <w:r>
        <w:rPr>
          <w:rFonts w:ascii="Helvetica" w:hAnsi="Helvetica" w:cs="Helvetica"/>
          <w:color w:val="404040"/>
          <w:sz w:val="27"/>
          <w:szCs w:val="27"/>
        </w:rPr>
        <w:t>Renzi</w:t>
      </w:r>
      <w:proofErr w:type="spellEnd"/>
    </w:p>
    <w:p w:rsidR="00A323E3" w:rsidRDefault="003C0D65" w:rsidP="003C0D65">
      <w:pPr>
        <w:pStyle w:val="NormaleWeb"/>
        <w:shd w:val="clear" w:color="auto" w:fill="FFFFFF"/>
        <w:spacing w:line="326" w:lineRule="atLeast"/>
        <w:jc w:val="both"/>
        <w:rPr>
          <w:rFonts w:ascii="Helvetica" w:hAnsi="Helvetica" w:cs="Helvetica"/>
          <w:color w:val="414141"/>
          <w:sz w:val="19"/>
          <w:szCs w:val="19"/>
        </w:rPr>
      </w:pPr>
      <w:r>
        <w:rPr>
          <w:rFonts w:ascii="Helvetica" w:hAnsi="Helvetica" w:cs="Helvetica"/>
          <w:color w:val="414141"/>
          <w:sz w:val="19"/>
          <w:szCs w:val="19"/>
        </w:rPr>
        <w:t xml:space="preserve">La pensione di reversibilità, sarà considerata prestazione assistenziale e non più previdenziale  e sarà legata all’ indice </w:t>
      </w:r>
      <w:proofErr w:type="spellStart"/>
      <w:r>
        <w:rPr>
          <w:rFonts w:ascii="Helvetica" w:hAnsi="Helvetica" w:cs="Helvetica"/>
          <w:color w:val="414141"/>
          <w:sz w:val="19"/>
          <w:szCs w:val="19"/>
        </w:rPr>
        <w:t>Isee</w:t>
      </w:r>
      <w:proofErr w:type="spellEnd"/>
      <w:r>
        <w:rPr>
          <w:rFonts w:ascii="Helvetica" w:hAnsi="Helvetica" w:cs="Helvetica"/>
          <w:color w:val="414141"/>
          <w:sz w:val="19"/>
          <w:szCs w:val="19"/>
        </w:rPr>
        <w:t xml:space="preserve">, per il quale conta il reddito familiare e non quello individuale. Di conseguenza il numero di coloro che vi avranno accesso inevitabilmente si ridurrà e saranno tante le persone che non si vedranno più garantito questo diritto. “Una ‘rapina’ perpetrata soprattutto ai danni delle donne perché l’età media degli uomini è più bassa e la reversibilità è quindi una prestazione che riguarda soprattutto loro. Donne che oltretutto sarebbero doppiamente colpite perché, come è a tutti noto, hanno una pensione mediamente inferiore a quella degli uomini. E che in futuro rischiano quindi di impoverirsi ulteriormente – dichiara il Presidente Nazionale </w:t>
      </w:r>
      <w:proofErr w:type="spellStart"/>
      <w:r>
        <w:rPr>
          <w:rFonts w:ascii="Helvetica" w:hAnsi="Helvetica" w:cs="Helvetica"/>
          <w:color w:val="414141"/>
          <w:sz w:val="19"/>
          <w:szCs w:val="19"/>
        </w:rPr>
        <w:t>Feder</w:t>
      </w:r>
      <w:proofErr w:type="spellEnd"/>
      <w:r>
        <w:rPr>
          <w:rFonts w:ascii="Helvetica" w:hAnsi="Helvetica" w:cs="Helvetica"/>
          <w:color w:val="414141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414141"/>
          <w:sz w:val="19"/>
          <w:szCs w:val="19"/>
        </w:rPr>
        <w:t>S.P.eV.</w:t>
      </w:r>
      <w:proofErr w:type="spellEnd"/>
      <w:r w:rsidR="00A96CE9">
        <w:rPr>
          <w:rFonts w:ascii="Helvetica" w:hAnsi="Helvetica" w:cs="Helvetica"/>
          <w:color w:val="414141"/>
          <w:sz w:val="19"/>
          <w:szCs w:val="19"/>
        </w:rPr>
        <w:t xml:space="preserve"> </w:t>
      </w:r>
      <w:r>
        <w:rPr>
          <w:rStyle w:val="Enfasigrassetto"/>
          <w:rFonts w:ascii="Helvetica" w:hAnsi="Helvetica" w:cs="Helvetica"/>
          <w:color w:val="414141"/>
          <w:sz w:val="19"/>
          <w:szCs w:val="19"/>
        </w:rPr>
        <w:t xml:space="preserve">Michele </w:t>
      </w:r>
      <w:proofErr w:type="spellStart"/>
      <w:r>
        <w:rPr>
          <w:rStyle w:val="Enfasigrassetto"/>
          <w:rFonts w:ascii="Helvetica" w:hAnsi="Helvetica" w:cs="Helvetica"/>
          <w:color w:val="414141"/>
          <w:sz w:val="19"/>
          <w:szCs w:val="19"/>
        </w:rPr>
        <w:t>Poerio</w:t>
      </w:r>
      <w:proofErr w:type="spellEnd"/>
      <w:r>
        <w:rPr>
          <w:rStyle w:val="apple-converted-space"/>
          <w:rFonts w:ascii="Helvetica" w:eastAsiaTheme="majorEastAsia" w:hAnsi="Helvetica" w:cs="Helvetica"/>
          <w:color w:val="414141"/>
          <w:sz w:val="19"/>
          <w:szCs w:val="19"/>
        </w:rPr>
        <w:t> </w:t>
      </w:r>
      <w:r>
        <w:rPr>
          <w:rFonts w:ascii="Helvetica" w:hAnsi="Helvetica" w:cs="Helvetica"/>
          <w:color w:val="414141"/>
          <w:sz w:val="19"/>
          <w:szCs w:val="19"/>
        </w:rPr>
        <w:t xml:space="preserve">– infatti nell’ambito delle tante strombazzate misure contro la povertà approvate dal governo il 28 Gennaio ultimo scorso e presentate alla Commissione Lavoro della Camera è inclusa una norma che prevede che essa sarà finanziata con la ‘razionalizzazione’ delle prestazioni di natura assistenziale e previdenziale, ad esempio assegni sociali e pensioni di reversibilità. Ma sappiamo bene – continua </w:t>
      </w:r>
      <w:proofErr w:type="spellStart"/>
      <w:r>
        <w:rPr>
          <w:rFonts w:ascii="Helvetica" w:hAnsi="Helvetica" w:cs="Helvetica"/>
          <w:color w:val="414141"/>
          <w:sz w:val="19"/>
          <w:szCs w:val="19"/>
        </w:rPr>
        <w:t>Poerio</w:t>
      </w:r>
      <w:proofErr w:type="spellEnd"/>
      <w:r>
        <w:rPr>
          <w:rFonts w:ascii="Helvetica" w:hAnsi="Helvetica" w:cs="Helvetica"/>
          <w:color w:val="414141"/>
          <w:sz w:val="19"/>
          <w:szCs w:val="19"/>
        </w:rPr>
        <w:t xml:space="preserve"> – che razionalizzare per i nostri politici è sinonimo di tagliare. Né tantomeno ‘stiamo sereni’ per le dichiarazioni del ministro</w:t>
      </w:r>
      <w:r>
        <w:rPr>
          <w:rStyle w:val="apple-converted-space"/>
          <w:rFonts w:ascii="Helvetica" w:eastAsiaTheme="majorEastAsia" w:hAnsi="Helvetica" w:cs="Helvetica"/>
          <w:color w:val="414141"/>
          <w:sz w:val="19"/>
          <w:szCs w:val="19"/>
        </w:rPr>
        <w:t> </w:t>
      </w:r>
      <w:r>
        <w:rPr>
          <w:rStyle w:val="Enfasigrassetto"/>
          <w:rFonts w:ascii="Helvetica" w:hAnsi="Helvetica" w:cs="Helvetica"/>
          <w:color w:val="414141"/>
          <w:sz w:val="19"/>
          <w:szCs w:val="19"/>
        </w:rPr>
        <w:t>Giuliano Poletti</w:t>
      </w:r>
      <w:r>
        <w:rPr>
          <w:rStyle w:val="apple-converted-space"/>
          <w:rFonts w:ascii="Helvetica" w:eastAsiaTheme="majorEastAsia" w:hAnsi="Helvetica" w:cs="Helvetica"/>
          <w:color w:val="414141"/>
          <w:sz w:val="19"/>
          <w:szCs w:val="19"/>
        </w:rPr>
        <w:t> </w:t>
      </w:r>
      <w:r>
        <w:rPr>
          <w:rFonts w:ascii="Helvetica" w:hAnsi="Helvetica" w:cs="Helvetica"/>
          <w:color w:val="414141"/>
          <w:sz w:val="19"/>
          <w:szCs w:val="19"/>
        </w:rPr>
        <w:t xml:space="preserve">che parla di polemiche infondate, nessun intervento in programma ma solo verifiche su situazioni anomale. Questo non è solo profondamente ingiusto ma è anche tecnicamente improprio ed aprirà sicuramente (almeno da parte della FEDER </w:t>
      </w:r>
      <w:proofErr w:type="spellStart"/>
      <w:r>
        <w:rPr>
          <w:rFonts w:ascii="Helvetica" w:hAnsi="Helvetica" w:cs="Helvetica"/>
          <w:color w:val="414141"/>
          <w:sz w:val="19"/>
          <w:szCs w:val="19"/>
        </w:rPr>
        <w:t>S.P.eV.</w:t>
      </w:r>
      <w:proofErr w:type="spellEnd"/>
      <w:r>
        <w:rPr>
          <w:rFonts w:ascii="Helvetica" w:hAnsi="Helvetica" w:cs="Helvetica"/>
          <w:color w:val="414141"/>
          <w:sz w:val="19"/>
          <w:szCs w:val="19"/>
        </w:rPr>
        <w:t xml:space="preserve">) un contenzioso a livello giuridico. La pensione di reversibilità infatti è una prestazione previdenziale a tutti gli effetti, legata a dei contributi effettivamente versati. Che in molti casi quindi sparirebbero nel nulla, o meglio, resterebbero nelle casse dello Stato. Un vero capolavoro, insomma. Uno sfregio che mi auguro possa essere ritirato nella discussione che si aprirà a breve nella Commissione Lavoro. Ne vale del futuro pensionistico di tante persone e della dignità di un Governo che non può pensare di fare cassa sulle spalle delle vedove. La FEDER </w:t>
      </w:r>
      <w:proofErr w:type="spellStart"/>
      <w:r>
        <w:rPr>
          <w:rFonts w:ascii="Helvetica" w:hAnsi="Helvetica" w:cs="Helvetica"/>
          <w:color w:val="414141"/>
          <w:sz w:val="19"/>
          <w:szCs w:val="19"/>
        </w:rPr>
        <w:t>S.P.eV.</w:t>
      </w:r>
      <w:proofErr w:type="spellEnd"/>
      <w:r>
        <w:rPr>
          <w:rFonts w:ascii="Helvetica" w:hAnsi="Helvetica" w:cs="Helvetica"/>
          <w:color w:val="414141"/>
          <w:sz w:val="19"/>
          <w:szCs w:val="19"/>
        </w:rPr>
        <w:t xml:space="preserve"> chiede quindi con forza alla Commissione Lavoro della Camera ed al suo presidente</w:t>
      </w:r>
      <w:r>
        <w:rPr>
          <w:rStyle w:val="apple-converted-space"/>
          <w:rFonts w:ascii="Helvetica" w:eastAsiaTheme="majorEastAsia" w:hAnsi="Helvetica" w:cs="Helvetica"/>
          <w:color w:val="414141"/>
          <w:sz w:val="19"/>
          <w:szCs w:val="19"/>
        </w:rPr>
        <w:t> </w:t>
      </w:r>
      <w:r>
        <w:rPr>
          <w:rStyle w:val="Enfasigrassetto"/>
          <w:rFonts w:ascii="Helvetica" w:hAnsi="Helvetica" w:cs="Helvetica"/>
          <w:color w:val="414141"/>
          <w:sz w:val="19"/>
          <w:szCs w:val="19"/>
        </w:rPr>
        <w:t>Cesare Damiano</w:t>
      </w:r>
      <w:r>
        <w:rPr>
          <w:rStyle w:val="apple-converted-space"/>
          <w:rFonts w:ascii="Helvetica" w:eastAsiaTheme="majorEastAsia" w:hAnsi="Helvetica" w:cs="Helvetica"/>
          <w:color w:val="414141"/>
          <w:sz w:val="19"/>
          <w:szCs w:val="19"/>
        </w:rPr>
        <w:t> </w:t>
      </w:r>
      <w:r>
        <w:rPr>
          <w:rFonts w:ascii="Helvetica" w:hAnsi="Helvetica" w:cs="Helvetica"/>
          <w:color w:val="414141"/>
          <w:sz w:val="19"/>
          <w:szCs w:val="19"/>
        </w:rPr>
        <w:t xml:space="preserve">di cancellare dall’articolo 1 del DDL contro la povertà, ogni riferimento alla Previdenza e nello specifico alle pensioni di reversibilità” conclude Michele </w:t>
      </w:r>
      <w:proofErr w:type="spellStart"/>
      <w:r>
        <w:rPr>
          <w:rFonts w:ascii="Helvetica" w:hAnsi="Helvetica" w:cs="Helvetica"/>
          <w:color w:val="414141"/>
          <w:sz w:val="19"/>
          <w:szCs w:val="19"/>
        </w:rPr>
        <w:t>Poerio</w:t>
      </w:r>
      <w:proofErr w:type="spellEnd"/>
      <w:r>
        <w:rPr>
          <w:rFonts w:ascii="Helvetica" w:hAnsi="Helvetica" w:cs="Helvetica"/>
          <w:color w:val="414141"/>
          <w:sz w:val="19"/>
          <w:szCs w:val="19"/>
        </w:rPr>
        <w:t>. (</w:t>
      </w:r>
      <w:r>
        <w:rPr>
          <w:rStyle w:val="Enfasigrassetto"/>
          <w:rFonts w:ascii="Helvetica" w:hAnsi="Helvetica" w:cs="Helvetica"/>
          <w:color w:val="414141"/>
          <w:sz w:val="19"/>
          <w:szCs w:val="19"/>
        </w:rPr>
        <w:t>CARLOTTA DONNINI</w:t>
      </w:r>
      <w:r>
        <w:rPr>
          <w:rFonts w:ascii="Helvetica" w:hAnsi="Helvetica" w:cs="Helvetica"/>
          <w:color w:val="414141"/>
          <w:sz w:val="19"/>
          <w:szCs w:val="19"/>
        </w:rPr>
        <w:t>)</w:t>
      </w:r>
    </w:p>
    <w:p w:rsidR="00A323E3" w:rsidRDefault="00A323E3" w:rsidP="003C0D65">
      <w:pPr>
        <w:pStyle w:val="NormaleWeb"/>
        <w:shd w:val="clear" w:color="auto" w:fill="FFFFFF"/>
        <w:spacing w:line="326" w:lineRule="atLeast"/>
        <w:jc w:val="both"/>
        <w:rPr>
          <w:rFonts w:ascii="Helvetica" w:hAnsi="Helvetica" w:cs="Helvetica"/>
          <w:color w:val="414141"/>
          <w:sz w:val="19"/>
          <w:szCs w:val="19"/>
        </w:rPr>
      </w:pPr>
    </w:p>
    <w:p w:rsidR="00A323E3" w:rsidRPr="00A323E3" w:rsidRDefault="00A323E3" w:rsidP="003C0D65">
      <w:pPr>
        <w:pStyle w:val="NormaleWeb"/>
        <w:shd w:val="clear" w:color="auto" w:fill="FFFFFF"/>
        <w:spacing w:line="326" w:lineRule="atLeast"/>
        <w:jc w:val="both"/>
        <w:rPr>
          <w:rFonts w:ascii="Helvetica" w:hAnsi="Helvetica" w:cs="Helvetica"/>
          <w:b/>
          <w:color w:val="17365D" w:themeColor="text2" w:themeShade="BF"/>
        </w:rPr>
      </w:pPr>
      <w:r w:rsidRPr="00A323E3">
        <w:rPr>
          <w:rFonts w:ascii="Helvetica" w:hAnsi="Helvetica" w:cs="Helvetica"/>
          <w:color w:val="17365D" w:themeColor="text2" w:themeShade="BF"/>
        </w:rPr>
        <w:t xml:space="preserve">L'articolo è stato ripreso anche dal quotidiano online </w:t>
      </w:r>
      <w:proofErr w:type="spellStart"/>
      <w:r w:rsidRPr="00A323E3">
        <w:rPr>
          <w:rFonts w:ascii="Helvetica" w:hAnsi="Helvetica" w:cs="Helvetica"/>
          <w:b/>
          <w:color w:val="17365D" w:themeColor="text2" w:themeShade="BF"/>
        </w:rPr>
        <w:t>Formiche.it</w:t>
      </w:r>
      <w:proofErr w:type="spellEnd"/>
    </w:p>
    <w:p w:rsidR="003C0D65" w:rsidRDefault="003C0D65" w:rsidP="003C0D65">
      <w:pPr>
        <w:spacing w:after="0"/>
        <w:jc w:val="both"/>
      </w:pPr>
    </w:p>
    <w:sectPr w:rsidR="003C0D65" w:rsidSect="00C76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C0D65"/>
    <w:rsid w:val="001A37FC"/>
    <w:rsid w:val="001E0ED8"/>
    <w:rsid w:val="00340A25"/>
    <w:rsid w:val="003C0D65"/>
    <w:rsid w:val="00A323E3"/>
    <w:rsid w:val="00A96CE9"/>
    <w:rsid w:val="00BB0012"/>
    <w:rsid w:val="00C16115"/>
    <w:rsid w:val="00C76185"/>
    <w:rsid w:val="00E6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185"/>
  </w:style>
  <w:style w:type="paragraph" w:styleId="Titolo1">
    <w:name w:val="heading 1"/>
    <w:basedOn w:val="Normale"/>
    <w:link w:val="Titolo1Carattere"/>
    <w:uiPriority w:val="9"/>
    <w:qFormat/>
    <w:rsid w:val="003C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0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D6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D6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0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3C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0D65"/>
    <w:rPr>
      <w:b/>
      <w:bCs/>
    </w:rPr>
  </w:style>
  <w:style w:type="character" w:customStyle="1" w:styleId="apple-converted-space">
    <w:name w:val="apple-converted-space"/>
    <w:basedOn w:val="Carpredefinitoparagrafo"/>
    <w:rsid w:val="003C0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4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7</cp:revision>
  <dcterms:created xsi:type="dcterms:W3CDTF">2016-02-17T14:12:00Z</dcterms:created>
  <dcterms:modified xsi:type="dcterms:W3CDTF">2016-02-17T15:20:00Z</dcterms:modified>
</cp:coreProperties>
</file>